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125" w:rsidRPr="006F0125" w:rsidRDefault="006F0125" w:rsidP="006F012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выполняется в форме домашнего задания.</w:t>
      </w:r>
    </w:p>
    <w:p w:rsidR="006F0125" w:rsidRPr="006F0125" w:rsidRDefault="006F0125" w:rsidP="006F0125">
      <w:pPr>
        <w:shd w:val="clear" w:color="auto" w:fill="FFFFFF"/>
        <w:tabs>
          <w:tab w:val="left" w:pos="384"/>
        </w:tabs>
        <w:ind w:left="29"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25">
        <w:rPr>
          <w:rFonts w:ascii="Times New Roman" w:eastAsia="Times New Roman" w:hAnsi="Times New Roman" w:cs="Times New Roman"/>
          <w:color w:val="1B1F21"/>
          <w:sz w:val="24"/>
          <w:szCs w:val="24"/>
          <w:shd w:val="clear" w:color="auto" w:fill="FFFFFF"/>
          <w:lang w:eastAsia="ru-RU"/>
        </w:rPr>
        <w:t xml:space="preserve">        При выполнении реферата необходимо помнить – это самостоятельная письменная работа студента, в которой автор, на основе анализа имеющихся источников, раскрывает суть исследуемой проблемы, приводит имеющиеся в науке точки зрения и представляет собственный взгляд на нее. </w:t>
      </w:r>
      <w:r w:rsidRPr="006F0125">
        <w:rPr>
          <w:rFonts w:ascii="Times New Roman" w:hAnsi="Times New Roman" w:cs="Times New Roman"/>
          <w:color w:val="000000"/>
          <w:sz w:val="24"/>
          <w:szCs w:val="24"/>
        </w:rPr>
        <w:t>Написание реферата предполагает изучение научной литературы (монографии, статьи в научных изданиях, интернет-источники и т.д.) по выбранной теме,</w:t>
      </w: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систематизацию материала и краткое его изложение. Цель написания реферата – привитие студенту навыков аналитико-синтетической переработки собранных материалов и фактов, краткого и лаконичного их представления в соответствии с требованиями, предъявляемыми к научным отчетам, статьям и докладам.</w:t>
      </w:r>
    </w:p>
    <w:p w:rsidR="006F0125" w:rsidRPr="006F0125" w:rsidRDefault="006F0125" w:rsidP="006F0125">
      <w:pPr>
        <w:shd w:val="clear" w:color="auto" w:fill="FFFFFF"/>
        <w:tabs>
          <w:tab w:val="left" w:pos="384"/>
          <w:tab w:val="left" w:pos="709"/>
        </w:tabs>
        <w:ind w:right="-1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6F01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Рекомендуемое содержание реферата:</w:t>
      </w:r>
    </w:p>
    <w:p w:rsidR="006F0125" w:rsidRPr="006F0125" w:rsidRDefault="006F0125" w:rsidP="006F012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Введения (1,5-2,0 стр.), которое включает анализ актуальности выбранной темы, цель и задачи работы.</w:t>
      </w:r>
    </w:p>
    <w:p w:rsidR="006F0125" w:rsidRPr="006F0125" w:rsidRDefault="006F0125" w:rsidP="006F0125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части (12-15 стр.), включающей краткое изложение и анализ рассмотренных научных источников по данной проблеме, оценки и предложения автора. </w:t>
      </w:r>
      <w:r w:rsidRPr="006F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125">
        <w:rPr>
          <w:rFonts w:ascii="Times New Roman" w:hAnsi="Times New Roman" w:cs="Times New Roman"/>
          <w:color w:val="000000"/>
          <w:sz w:val="24"/>
          <w:szCs w:val="24"/>
        </w:rPr>
        <w:t>Основная часть, для удобства изложения, может быть структурирована в несколько параграфов. В тексте необходимы ссылки на использованные источники из списка литературы.</w:t>
      </w:r>
    </w:p>
    <w:p w:rsidR="006F0125" w:rsidRPr="006F0125" w:rsidRDefault="006F0125" w:rsidP="006F012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2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(1,5-2,0 стр.)  - кратких выводов по всей работе (фактически даются ответы на поставленные в введение цель и задачи работы).</w:t>
      </w:r>
    </w:p>
    <w:p w:rsidR="006F0125" w:rsidRPr="006F0125" w:rsidRDefault="006F0125" w:rsidP="006F0125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F0125">
        <w:rPr>
          <w:rFonts w:ascii="Times New Roman" w:eastAsia="Times New Roman" w:hAnsi="Times New Roman" w:cs="Times New Roman"/>
          <w:color w:val="1B1F21"/>
          <w:sz w:val="24"/>
          <w:szCs w:val="24"/>
          <w:shd w:val="clear" w:color="auto" w:fill="FFFFFF"/>
          <w:lang w:eastAsia="ru-RU"/>
        </w:rPr>
        <w:t>Списка литературы, который оформляется с указанием автора, названия источника, места издания, года издания, названия издательства, использованных страниц. </w:t>
      </w:r>
      <w:r w:rsidRPr="006F0125">
        <w:rPr>
          <w:rFonts w:ascii="Times New Roman" w:eastAsia="Times New Roman" w:hAnsi="Times New Roman" w:cs="Times New Roman"/>
          <w:color w:val="1B1F21"/>
          <w:sz w:val="24"/>
          <w:szCs w:val="24"/>
          <w:lang w:eastAsia="ru-RU"/>
        </w:rPr>
        <w:br/>
      </w:r>
    </w:p>
    <w:p w:rsidR="006F0125" w:rsidRPr="006F0125" w:rsidRDefault="006F0125" w:rsidP="006F012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источники и документы должны соответствовать выбранной теме работы и максимально полно освящать проблему. Большинство источников должны быть изданы в последние пять лет. В тексте работы необходимы ссылки на используемые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источники из списка литературы.</w:t>
      </w:r>
      <w:r w:rsidRPr="006F01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:rsidR="006F0125" w:rsidRPr="006F0125" w:rsidRDefault="006F0125" w:rsidP="00624DAE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Примерные темы рефератов:</w:t>
      </w:r>
    </w:p>
    <w:p w:rsidR="00624DAE" w:rsidRPr="006F0125" w:rsidRDefault="00624DAE" w:rsidP="00624DAE">
      <w:pPr>
        <w:pStyle w:val="a3"/>
        <w:rPr>
          <w:b/>
          <w:sz w:val="24"/>
          <w:szCs w:val="24"/>
        </w:rPr>
      </w:pP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Зарождение современной макроэкономической теории.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Этапы трансформации кейнсианской экономической школы.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Становление и эволюция неолиберальных макроэкономических концепций.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Альтернативные макроэкономические теории.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Концепции рыночной трансформации экономики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Особенности методологии макроэкономической теории.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Необходимость и ограниченность государственной макроэкономической политики.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Основные макроэкономические проблемы современного национального хозяйства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Проблема оценки и анализа макроэкономических процессов: БНХ и СНС.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Взаимосвязь и взаимозависимость основных макроэкономических показателей.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Системы количественных и качественных макроэкономических показателей.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Проблема макроэкономического равновесия в рыночной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Основные модели стабилизационной политики и особенности их реализации в современной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Особенности современного экономического цикла.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Становление и развитие теории длинных циклов конъюнктуры.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 xml:space="preserve">Современные теории экономического роста. 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Успешные национальные модели экономического роста.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Факторы и перспективы экономического роста в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Проблема формирования благоприятного инвестиционного климата в экономике РФ.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Особенности и динамика безработицы в современной рыночной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Специфика рынка труда и безработица в РФ.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lastRenderedPageBreak/>
        <w:t>Инфляция в современной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Теория и практика государственной политики регулирования инфляции.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Особенности инфляционных процессов и антиинфляционная политика в экономике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Современная бюджетная система РФ и ее проблемы.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Бюджетный процесс и его особенности в современной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Понятие и основные модели бюджетного федерализма.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Проблема бюджетного дефицита в современной рыночной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Бюджетный дефицит в экономике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Государственный долг России: причины возникновения, способы оценки и управления.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Роль резервных и стабилизационных фондов в современной рыночной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Бюджетно-налоговая политика в современной экономике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Социальная политика государства: макроэкономический аспект.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Проблема реализации структурной политики в экономике.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Современная банковская система России: проблемы развития и совершенствование.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Кредитно-денежная политика ЦБ РФ на современном этапе.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Макроэкономическая роль фондового рынка, перспективы и проблемы его развития в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Анализ эффективн</w:t>
      </w:r>
      <w:bookmarkStart w:id="0" w:name="_GoBack"/>
      <w:bookmarkEnd w:id="0"/>
      <w:r w:rsidRPr="00624DAE">
        <w:rPr>
          <w:sz w:val="22"/>
          <w:szCs w:val="22"/>
        </w:rPr>
        <w:t xml:space="preserve">ости денежно-кредитной и бюджетно-налоговой политики государства при помощи модели </w:t>
      </w:r>
      <w:r w:rsidRPr="00624DAE">
        <w:rPr>
          <w:sz w:val="22"/>
          <w:szCs w:val="22"/>
          <w:lang w:val="en-US"/>
        </w:rPr>
        <w:t>IS</w:t>
      </w:r>
      <w:r w:rsidRPr="00624DAE">
        <w:rPr>
          <w:sz w:val="22"/>
          <w:szCs w:val="22"/>
        </w:rPr>
        <w:t>-</w:t>
      </w:r>
      <w:r w:rsidRPr="00624DAE">
        <w:rPr>
          <w:sz w:val="22"/>
          <w:szCs w:val="22"/>
          <w:lang w:val="en-US"/>
        </w:rPr>
        <w:t>LM</w:t>
      </w:r>
      <w:r w:rsidRPr="00624DAE">
        <w:rPr>
          <w:sz w:val="22"/>
          <w:szCs w:val="22"/>
        </w:rPr>
        <w:t>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Международная экономическая интеграция: понятие и основные формы.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Проблемы и последствия вступления России во Всемирную торговую организацию.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Россия в процессах экономической интеграции на Евразийском пространстве.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Международные валютные отношения и их воздействие на экономику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Особенности валютной политики в РФ.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Международное движение капитала: значение и перспективы для экономики России.</w:t>
      </w:r>
    </w:p>
    <w:p w:rsidR="00624DAE" w:rsidRPr="00624DAE" w:rsidRDefault="00624DAE" w:rsidP="00624DAE">
      <w:pPr>
        <w:pStyle w:val="a3"/>
        <w:numPr>
          <w:ilvl w:val="0"/>
          <w:numId w:val="1"/>
        </w:numPr>
        <w:rPr>
          <w:sz w:val="22"/>
          <w:szCs w:val="22"/>
        </w:rPr>
      </w:pPr>
      <w:r w:rsidRPr="00624DAE">
        <w:rPr>
          <w:sz w:val="22"/>
          <w:szCs w:val="22"/>
        </w:rPr>
        <w:t>Применение моделей открытой экономики к анализу эффективности экономической политики России.</w:t>
      </w:r>
    </w:p>
    <w:p w:rsidR="00CD35B4" w:rsidRPr="00624DAE" w:rsidRDefault="006F0125"/>
    <w:sectPr w:rsidR="00CD35B4" w:rsidRPr="00624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B021D"/>
    <w:multiLevelType w:val="hybridMultilevel"/>
    <w:tmpl w:val="823EF33C"/>
    <w:lvl w:ilvl="0" w:tplc="CA5A88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AE"/>
    <w:rsid w:val="00624DAE"/>
    <w:rsid w:val="006F0125"/>
    <w:rsid w:val="007F6F73"/>
    <w:rsid w:val="008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94DBB-7333-4D70-8385-961C50A4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4D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24D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2015-10-17T12:57:00Z</dcterms:created>
  <dcterms:modified xsi:type="dcterms:W3CDTF">2015-10-18T13:40:00Z</dcterms:modified>
</cp:coreProperties>
</file>